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427" w:rsidRDefault="00B9742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bookmarkStart w:id="0" w:name="_GoBack"/>
      <w:bookmarkEnd w:id="0"/>
    </w:p>
    <w:p w:rsidR="00B97427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Договор №  ……….. /……</w:t>
      </w:r>
    </w:p>
    <w:p w:rsidR="00B97427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на изготовление ГСО  </w:t>
      </w:r>
    </w:p>
    <w:p w:rsidR="00B97427" w:rsidRPr="001C3D3A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/>
          <w:lang w:val="ru-RU"/>
        </w:rPr>
      </w:pP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      </w:t>
      </w:r>
      <w:r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  <w:t xml:space="preserve"> г. Екатеринбург                                                                                                   «…….» …….. 20__ </w:t>
      </w:r>
      <w:r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  <w:t>г.</w:t>
      </w:r>
    </w:p>
    <w:p w:rsidR="00B97427" w:rsidRDefault="00B9742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ascii="Times New Roman" w:hAnsi="Times New Roman"/>
          <w:b/>
          <w:bCs/>
          <w:color w:val="000000"/>
          <w:sz w:val="22"/>
          <w:szCs w:val="22"/>
          <w:lang w:val="ru-RU"/>
        </w:rPr>
      </w:pPr>
    </w:p>
    <w:p w:rsidR="00B97427" w:rsidRPr="001C3D3A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Федеральное бюджетное учреждение «Государственный региональный центр стандартизации, метрологии и испытаний в Свердловской области» (ФБУ «УРАЛТЕСТ»), </w:t>
      </w:r>
      <w:r>
        <w:rPr>
          <w:rFonts w:ascii="Times New Roman" w:hAnsi="Times New Roman"/>
          <w:sz w:val="22"/>
          <w:szCs w:val="22"/>
          <w:lang w:val="ru-RU"/>
        </w:rPr>
        <w:t>именуемое в дальнейшем «</w:t>
      </w:r>
      <w:r>
        <w:rPr>
          <w:rFonts w:ascii="Times New Roman" w:hAnsi="Times New Roman"/>
          <w:b/>
          <w:sz w:val="22"/>
          <w:szCs w:val="22"/>
          <w:lang w:val="ru-RU"/>
        </w:rPr>
        <w:t>Исполнитель</w:t>
      </w:r>
      <w:r>
        <w:rPr>
          <w:rFonts w:ascii="Times New Roman" w:hAnsi="Times New Roman"/>
          <w:sz w:val="22"/>
          <w:szCs w:val="22"/>
          <w:lang w:val="ru-RU"/>
        </w:rPr>
        <w:t>», в лице ………………………, действующего на основании ……………………., с одной с</w:t>
      </w:r>
      <w:r>
        <w:rPr>
          <w:rFonts w:ascii="Times New Roman" w:hAnsi="Times New Roman"/>
          <w:sz w:val="22"/>
          <w:szCs w:val="22"/>
          <w:lang w:val="ru-RU"/>
        </w:rPr>
        <w:t xml:space="preserve">тороны, и </w:t>
      </w:r>
    </w:p>
    <w:p w:rsidR="00B97427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hint="eastAsia"/>
        </w:rPr>
      </w:pPr>
      <w:r>
        <w:rPr>
          <w:rFonts w:ascii="Times New Roman" w:hAnsi="Times New Roman"/>
          <w:b/>
          <w:sz w:val="22"/>
          <w:szCs w:val="22"/>
          <w:lang w:val="ru-RU"/>
        </w:rPr>
        <w:t>……………..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(… «……….»)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именуемое в дальнейшем «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Заказчик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», в лице …………..., действующего на основании ……</w:t>
      </w:r>
      <w:r>
        <w:rPr>
          <w:rFonts w:eastAsia="Times New Roman" w:cs="Times New Roman"/>
          <w:color w:val="000000"/>
          <w:sz w:val="22"/>
          <w:szCs w:val="22"/>
          <w:lang w:val="ru-RU"/>
        </w:rPr>
        <w:t xml:space="preserve"> ., 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с другой стороны, именуемые в дальнейшем «Стороны», заключили настоящий Договор о нижеследующем:</w:t>
      </w:r>
    </w:p>
    <w:p w:rsidR="00B97427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  <w:t>1. ПРЕДМЕТ ДОГОВОРА</w:t>
      </w:r>
    </w:p>
    <w:p w:rsidR="00B97427" w:rsidRDefault="00D71819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1.1.</w:t>
      </w:r>
      <w:r>
        <w:rPr>
          <w:rFonts w:ascii="Times New Roman" w:hAnsi="Times New Roman"/>
          <w:sz w:val="22"/>
          <w:szCs w:val="22"/>
          <w:lang w:val="ru-RU"/>
        </w:rPr>
        <w:tab/>
        <w:t xml:space="preserve">Исполнитель </w:t>
      </w:r>
      <w:r>
        <w:rPr>
          <w:rFonts w:ascii="Times New Roman" w:hAnsi="Times New Roman"/>
          <w:sz w:val="22"/>
          <w:szCs w:val="22"/>
          <w:lang w:val="ru-RU"/>
        </w:rPr>
        <w:t xml:space="preserve">обязуется изготовить и передать Заказчику государственные стандартные образцы утверждённого типа (далее по тексту договора – ГСО), а Заказчик обязуется принять и оплатить ГСО. </w:t>
      </w:r>
    </w:p>
    <w:p w:rsidR="00B97427" w:rsidRDefault="00D71819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1.2. </w:t>
      </w:r>
      <w:r>
        <w:rPr>
          <w:rFonts w:ascii="Times New Roman" w:hAnsi="Times New Roman"/>
          <w:sz w:val="22"/>
          <w:szCs w:val="22"/>
          <w:lang w:val="ru-RU"/>
        </w:rPr>
        <w:tab/>
        <w:t>Наименование, количество, номенклатура, ассортимент, требование к качеств</w:t>
      </w:r>
      <w:r>
        <w:rPr>
          <w:rFonts w:ascii="Times New Roman" w:hAnsi="Times New Roman"/>
          <w:sz w:val="22"/>
          <w:szCs w:val="22"/>
          <w:lang w:val="ru-RU"/>
        </w:rPr>
        <w:t>у, технические характеристики, цена единицы ГСО и общая сумма Договора, срок изготовления, срок передачи, место и условия передачи, требования к таре и упаковке и иные существенные условия договора указаны в Спецификации Приложения № 1, являющейся неотъемл</w:t>
      </w:r>
      <w:r>
        <w:rPr>
          <w:rFonts w:ascii="Times New Roman" w:hAnsi="Times New Roman"/>
          <w:sz w:val="22"/>
          <w:szCs w:val="22"/>
          <w:lang w:val="ru-RU"/>
        </w:rPr>
        <w:t>емой частью Договора.</w:t>
      </w:r>
    </w:p>
    <w:p w:rsidR="00B97427" w:rsidRDefault="00B97427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B97427" w:rsidRPr="001C3D3A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426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  <w:tab/>
        <w:t>2. СТОИМОСТЬ и ПОРЯДОК РАСЧЕТОВ</w:t>
      </w:r>
    </w:p>
    <w:p w:rsidR="00B97427" w:rsidRDefault="00D71819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2.1.</w:t>
      </w:r>
      <w:r>
        <w:rPr>
          <w:rFonts w:ascii="Times New Roman" w:hAnsi="Times New Roman"/>
          <w:sz w:val="22"/>
          <w:szCs w:val="22"/>
          <w:lang w:val="ru-RU"/>
        </w:rPr>
        <w:tab/>
        <w:t>Цена указывается в Спецификации Приложения № 1 к Договору,  и  определена соглашением Сторон с учётом скидки на срок годности, включает стоимость ГСО, тары и упаковки с учетом НДС, расходы Исполн</w:t>
      </w:r>
      <w:r>
        <w:rPr>
          <w:rFonts w:ascii="Times New Roman" w:hAnsi="Times New Roman"/>
          <w:sz w:val="22"/>
          <w:szCs w:val="22"/>
          <w:lang w:val="ru-RU"/>
        </w:rPr>
        <w:t>ителя  по изготовлению и передаче ГСО, иные расходы по выполнению настоящего Договора, а так же все налоги, пошлины и прочие сборы, которые он должен оплатить в связи с исполнением Договора.</w:t>
      </w:r>
    </w:p>
    <w:p w:rsidR="00B97427" w:rsidRDefault="00D71819">
      <w:pPr>
        <w:pStyle w:val="a5"/>
        <w:ind w:firstLine="567"/>
        <w:jc w:val="both"/>
      </w:pPr>
      <w:r>
        <w:rPr>
          <w:rFonts w:ascii="Times New Roman" w:hAnsi="Times New Roman"/>
          <w:sz w:val="22"/>
          <w:szCs w:val="22"/>
        </w:rPr>
        <w:t>2.2.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Если иное не согласовано в Спецификации Приложения № 1 к Дог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овору, расчет за изготовление и поставку  ГСО производятся на условиях 100 % предоплаты, сроки и порядок оплаты определяется в Спецификации №1.</w:t>
      </w:r>
      <w:r>
        <w:rPr>
          <w:rFonts w:ascii="Times New Roman" w:eastAsia="SimSun" w:hAnsi="Times New Roman" w:cs="Mangal"/>
          <w:bCs/>
          <w:kern w:val="3"/>
          <w:lang w:eastAsia="hi-IN" w:bidi="hi-IN"/>
        </w:rPr>
        <w:t xml:space="preserve"> </w:t>
      </w:r>
    </w:p>
    <w:p w:rsidR="00B97427" w:rsidRDefault="00B97427">
      <w:pPr>
        <w:pStyle w:val="Standard"/>
        <w:ind w:left="2825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B97427" w:rsidRDefault="00D71819">
      <w:pPr>
        <w:pStyle w:val="Standard"/>
        <w:ind w:left="2825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3. КАЧЕСТВО И КОМПЛЕКТАЦИЯ.</w:t>
      </w:r>
    </w:p>
    <w:p w:rsidR="00B97427" w:rsidRDefault="00D71819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3.1.</w:t>
      </w:r>
      <w:r>
        <w:rPr>
          <w:rFonts w:ascii="Times New Roman" w:hAnsi="Times New Roman"/>
          <w:sz w:val="22"/>
          <w:szCs w:val="22"/>
          <w:lang w:val="ru-RU"/>
        </w:rPr>
        <w:tab/>
        <w:t>Качество и комплектация ГСО должны соответствовать описанию типа ГСО, техниче</w:t>
      </w:r>
      <w:r>
        <w:rPr>
          <w:rFonts w:ascii="Times New Roman" w:hAnsi="Times New Roman"/>
          <w:sz w:val="22"/>
          <w:szCs w:val="22"/>
          <w:lang w:val="ru-RU"/>
        </w:rPr>
        <w:t xml:space="preserve">ским условиям, иной нормативной технической документации, устанавливающей требования к ГСО, а также иным условиям, указанным в Спецификации Приложения № 1 к Договору. </w:t>
      </w:r>
    </w:p>
    <w:p w:rsidR="00B97427" w:rsidRDefault="00D71819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3.2.</w:t>
      </w:r>
      <w:r>
        <w:rPr>
          <w:rFonts w:ascii="Times New Roman" w:hAnsi="Times New Roman"/>
          <w:sz w:val="22"/>
          <w:szCs w:val="22"/>
          <w:lang w:val="ru-RU"/>
        </w:rPr>
        <w:tab/>
        <w:t xml:space="preserve">Вместе  с ГСО Исполнитель предоставляет следующие документы : </w:t>
      </w:r>
    </w:p>
    <w:p w:rsidR="00B97427" w:rsidRDefault="00D71819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- паспорт  с </w:t>
      </w:r>
      <w:r>
        <w:rPr>
          <w:rFonts w:ascii="Times New Roman" w:hAnsi="Times New Roman"/>
          <w:sz w:val="22"/>
          <w:szCs w:val="22"/>
          <w:lang w:val="ru-RU"/>
        </w:rPr>
        <w:t>указанием состава, срока годности и  условий эксплуатации,</w:t>
      </w:r>
    </w:p>
    <w:p w:rsidR="00B97427" w:rsidRDefault="00D71819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- УПД,</w:t>
      </w:r>
    </w:p>
    <w:p w:rsidR="00B97427" w:rsidRDefault="00D71819">
      <w:pPr>
        <w:pStyle w:val="Standard"/>
        <w:tabs>
          <w:tab w:val="left" w:pos="0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-  а также иные документы, указанные в Спецификации Приложения № 1 к договору, без которых ГСО не может использоваться и/или предоставление которых предусмотрено законом/договором.</w:t>
      </w:r>
    </w:p>
    <w:p w:rsidR="00B97427" w:rsidRPr="001C3D3A" w:rsidRDefault="00D71819">
      <w:pPr>
        <w:widowControl w:val="0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3.3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>. Тара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 и упаковка должны обеспечивать сохранность товара во время транспортировки и его последующего хранения. Тара (упаковка) возврату Поставщику не подлежит. </w:t>
      </w:r>
    </w:p>
    <w:p w:rsidR="00B97427" w:rsidRPr="001C3D3A" w:rsidRDefault="00D71819">
      <w:pPr>
        <w:widowControl w:val="0"/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3.4. С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>рок годности ГСО установлен в документации производителя и на момент передачи Заказчику оставши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йся срок должен составлять не менее указанного в Спецификации Приложения № 1 к Договору. </w:t>
      </w:r>
    </w:p>
    <w:p w:rsidR="00B97427" w:rsidRDefault="00B97427">
      <w:pPr>
        <w:pStyle w:val="Standard"/>
        <w:tabs>
          <w:tab w:val="left" w:pos="0"/>
        </w:tabs>
        <w:ind w:firstLine="567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B97427" w:rsidRDefault="00D71819">
      <w:pPr>
        <w:pStyle w:val="Standard"/>
        <w:tabs>
          <w:tab w:val="left" w:pos="0"/>
        </w:tabs>
        <w:ind w:firstLine="567"/>
        <w:jc w:val="center"/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pacing w:val="-12"/>
          <w:sz w:val="22"/>
          <w:szCs w:val="22"/>
          <w:lang w:val="ru-RU"/>
        </w:rPr>
        <w:t>4.  ПОРЯДОК ПРИЁМА-ПЕРЕДАЧИ</w:t>
      </w:r>
    </w:p>
    <w:p w:rsidR="00B97427" w:rsidRDefault="00D71819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4.1. </w:t>
      </w:r>
      <w:r>
        <w:rPr>
          <w:rFonts w:ascii="Times New Roman" w:hAnsi="Times New Roman"/>
          <w:sz w:val="22"/>
          <w:szCs w:val="22"/>
          <w:lang w:val="ru-RU"/>
        </w:rPr>
        <w:tab/>
        <w:t>Обязанность Исполнителя изготовить и передать ГСО Заказчику считается исполненной с момента вручения Заказчику надлежащего ГСО, соо</w:t>
      </w:r>
      <w:r>
        <w:rPr>
          <w:rFonts w:ascii="Times New Roman" w:hAnsi="Times New Roman"/>
          <w:sz w:val="22"/>
          <w:szCs w:val="22"/>
          <w:lang w:val="ru-RU"/>
        </w:rPr>
        <w:t xml:space="preserve">тветствующего условиям договора, и определяется датой УПД. </w:t>
      </w:r>
    </w:p>
    <w:p w:rsidR="00B97427" w:rsidRDefault="00D71819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4.2. </w:t>
      </w:r>
      <w:r>
        <w:rPr>
          <w:rFonts w:ascii="Times New Roman" w:hAnsi="Times New Roman"/>
          <w:sz w:val="22"/>
          <w:szCs w:val="22"/>
          <w:lang w:val="ru-RU"/>
        </w:rPr>
        <w:tab/>
        <w:t>Обязательства Исполнителя по изготовлению и передаче ГСО считается выполненными, а ГСО принятым Заказчиком, если в течение 5 рабочих дней с момента получения ГСО Заказчик не заявил мотивиров</w:t>
      </w:r>
      <w:r>
        <w:rPr>
          <w:rFonts w:ascii="Times New Roman" w:hAnsi="Times New Roman"/>
          <w:sz w:val="22"/>
          <w:szCs w:val="22"/>
          <w:lang w:val="ru-RU"/>
        </w:rPr>
        <w:t xml:space="preserve">анный письменный отказ от приёмки ГСО либо выявленные Заказчиком недостатки и несоответствия, препятствующие приёмке ГСО, были устранены Исполнителем за свой счёт в течение 3 рабочих дней с момента заявления. </w:t>
      </w:r>
    </w:p>
    <w:p w:rsidR="00B97427" w:rsidRDefault="00D71819">
      <w:pPr>
        <w:pStyle w:val="Standard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4.3. </w:t>
      </w:r>
      <w:r>
        <w:rPr>
          <w:rFonts w:ascii="Times New Roman" w:hAnsi="Times New Roman"/>
          <w:sz w:val="22"/>
          <w:szCs w:val="22"/>
          <w:lang w:val="ru-RU"/>
        </w:rPr>
        <w:tab/>
        <w:t>Право собственности, а также все риски с</w:t>
      </w:r>
      <w:r>
        <w:rPr>
          <w:rFonts w:ascii="Times New Roman" w:hAnsi="Times New Roman"/>
          <w:sz w:val="22"/>
          <w:szCs w:val="22"/>
          <w:lang w:val="ru-RU"/>
        </w:rPr>
        <w:t>лучайной гибели или случайного повреждения переходят на Заказчика с момента вручения ГСО.</w:t>
      </w:r>
    </w:p>
    <w:p w:rsidR="00B97427" w:rsidRPr="001C3D3A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 w:eastAsia="ru-RU"/>
        </w:rPr>
        <w:lastRenderedPageBreak/>
        <w:t>5.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 ОТВЕТСТВЕННОСТЬ СТОРОН, ПОРЯДОК РАЗРЕШЕНИЯ СПОРОВ</w:t>
      </w:r>
    </w:p>
    <w:p w:rsidR="00B97427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5.1.  В случае нарушения срока передачи ГСО Заказчик вправе потребовать от Исполнителя уплату неустойки в размере</w:t>
      </w:r>
      <w:r>
        <w:rPr>
          <w:rFonts w:ascii="Times New Roman" w:hAnsi="Times New Roman"/>
          <w:sz w:val="22"/>
          <w:szCs w:val="22"/>
          <w:lang w:val="ru-RU"/>
        </w:rPr>
        <w:t xml:space="preserve"> 0,1% от предварительно оплаченной стоимости ГСО за каждый день просрочки исполнения обязательства, допущенного по вине Исполнителя.</w:t>
      </w:r>
    </w:p>
    <w:p w:rsidR="00B97427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5.2. При наличии задолженности по оплате Исполнитель вправе потребовать от Заказчика уплату неустойки в размере 0,1 % от ст</w:t>
      </w:r>
      <w:r>
        <w:rPr>
          <w:rFonts w:ascii="Times New Roman" w:hAnsi="Times New Roman"/>
          <w:sz w:val="22"/>
          <w:szCs w:val="22"/>
          <w:lang w:val="ru-RU"/>
        </w:rPr>
        <w:t>оимости полученного ГСО за каждый день просрочки оплаты, допущенной по вине Заказчика.</w:t>
      </w:r>
    </w:p>
    <w:p w:rsidR="00B97427" w:rsidRPr="001C3D3A" w:rsidRDefault="00D71819">
      <w:pPr>
        <w:widowControl w:val="0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5.3 Срок ответа на претензию – 10 рабочих дней. В случае, если стороны не урегулировали разногласия в претензионном порядке, спор подлежит рассмотрению в Арбитражном суд</w:t>
      </w:r>
      <w:r>
        <w:rPr>
          <w:rFonts w:ascii="Times New Roman" w:hAnsi="Times New Roman"/>
          <w:sz w:val="22"/>
          <w:szCs w:val="22"/>
          <w:lang w:val="ru-RU"/>
        </w:rPr>
        <w:t>е Свердловской области.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 </w:t>
      </w:r>
    </w:p>
    <w:p w:rsidR="00B97427" w:rsidRDefault="00D71819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  <w:lang w:val="ru-RU" w:eastAsia="hi-IN"/>
        </w:rPr>
      </w:pP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5.4. В течение срока годности Исполнитель безвозмездно устраняет выявленные недостатки ГСО и несёт все возникающие в связи с  этим расходы, требование Заказчика о замене некачественного ГСО подлежит исполнению в течение 10 рабочих </w:t>
      </w:r>
      <w:r>
        <w:rPr>
          <w:rFonts w:ascii="Times New Roman" w:hAnsi="Times New Roman"/>
          <w:bCs/>
          <w:sz w:val="22"/>
          <w:szCs w:val="22"/>
          <w:lang w:val="ru-RU" w:eastAsia="hi-IN"/>
        </w:rPr>
        <w:t xml:space="preserve">дней с момента получения Исполнителем, если иной срок дополнительно не согласован сторонами. </w:t>
      </w:r>
    </w:p>
    <w:p w:rsidR="00B97427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6. ДЕЙСТВИЕ ДОГОВОРА</w:t>
      </w:r>
    </w:p>
    <w:p w:rsidR="00B97427" w:rsidRDefault="00D71819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6.1. Договор составлен в 2 (двух) экземплярах, имеющих одинаковую юридическую силу, по одному экземпляру для каждой из сторон, вступает в </w:t>
      </w:r>
      <w:r>
        <w:rPr>
          <w:rFonts w:ascii="Times New Roman" w:hAnsi="Times New Roman"/>
          <w:sz w:val="22"/>
          <w:szCs w:val="22"/>
          <w:lang w:val="ru-RU"/>
        </w:rPr>
        <w:t xml:space="preserve">силу с даты его подписания и действует до 31.12.2022 г., а в части неисполненных обязательств и ответственности за нарушение обязательств – до полного исполнения.   </w:t>
      </w:r>
    </w:p>
    <w:p w:rsidR="00B97427" w:rsidRDefault="00D71819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6.2. Все изменения, дополнения, приложения к Договору будут считаться действительными и ра</w:t>
      </w:r>
      <w:r>
        <w:rPr>
          <w:rFonts w:ascii="Times New Roman" w:hAnsi="Times New Roman"/>
          <w:sz w:val="22"/>
          <w:szCs w:val="22"/>
          <w:lang w:val="ru-RU"/>
        </w:rPr>
        <w:t>ссматриваются как его неотъемлемая часть, если они совершены в той же форме, что и Договор, подписаны уполномоченными представителями сторон и содержат прямую ссылку на Договор.</w:t>
      </w:r>
    </w:p>
    <w:p w:rsidR="00B97427" w:rsidRDefault="00D71819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6.3. Односторонний отказ Стороны от исполнения Договора допускается в случаях </w:t>
      </w:r>
      <w:r>
        <w:rPr>
          <w:rFonts w:ascii="Times New Roman" w:hAnsi="Times New Roman"/>
          <w:sz w:val="22"/>
          <w:szCs w:val="22"/>
          <w:lang w:val="ru-RU"/>
        </w:rPr>
        <w:t>и по основаниям, предусмотренным договором и законом. Действие договора прекращается с момента  доставки другой Стороне уведомления об отказе от  договора.</w:t>
      </w:r>
    </w:p>
    <w:p w:rsidR="00B97427" w:rsidRDefault="00D71819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6.4. Сообщения, доставленные по адресу Стороны, указанному в договоре, считаются полученными, даже е</w:t>
      </w:r>
      <w:r>
        <w:rPr>
          <w:rFonts w:ascii="Times New Roman" w:hAnsi="Times New Roman"/>
          <w:sz w:val="22"/>
          <w:szCs w:val="22"/>
          <w:lang w:val="ru-RU"/>
        </w:rPr>
        <w:t>сли Сторона или её представитель не находится по указанному адресу или не совершает действий для получения сообщений другой Стороны.</w:t>
      </w:r>
    </w:p>
    <w:p w:rsidR="00B97427" w:rsidRDefault="00D71819">
      <w:pPr>
        <w:pStyle w:val="Standard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6.5. Стороны вправе осуществлять обмен первичными бухгалтерскими документами в электронном виде через систему ЭДО АО «ПФ «С</w:t>
      </w:r>
      <w:r>
        <w:rPr>
          <w:rFonts w:ascii="Times New Roman" w:hAnsi="Times New Roman"/>
          <w:sz w:val="22"/>
          <w:szCs w:val="22"/>
          <w:lang w:val="ru-RU"/>
        </w:rPr>
        <w:t>КБ Контур», а также через иные системы ЭДО,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договору.</w:t>
      </w:r>
    </w:p>
    <w:p w:rsidR="00B97427" w:rsidRDefault="00B9742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B97427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7.  АНТИКОРРУПЦИОННАЯ ОГОВОРКА</w:t>
      </w:r>
    </w:p>
    <w:p w:rsidR="00B97427" w:rsidRDefault="00D71819">
      <w:pPr>
        <w:pStyle w:val="a5"/>
        <w:ind w:firstLine="709"/>
        <w:jc w:val="both"/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7.1. При исполнении с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ния на действия или решения этих лиц с целью получить какие-либо неправомерные преимущества или достигнуть неправомерные цели.</w:t>
      </w:r>
    </w:p>
    <w:p w:rsidR="00B97427" w:rsidRDefault="00D71819">
      <w:pPr>
        <w:pStyle w:val="a5"/>
        <w:ind w:firstLine="709"/>
        <w:jc w:val="both"/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7.2. При исполнении своих обязательств по настоящему Договору, Стороны, их аффилированные лица, работники или посредники не осуще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 xml:space="preserve">изации (отмыванию) доходов, полученных преступным путем. </w:t>
      </w:r>
    </w:p>
    <w:p w:rsidR="00B97427" w:rsidRDefault="00D71819">
      <w:pPr>
        <w:pStyle w:val="a5"/>
        <w:ind w:firstLine="709"/>
        <w:jc w:val="both"/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7.3.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:rsidR="00B97427" w:rsidRDefault="00D71819">
      <w:pPr>
        <w:pStyle w:val="a5"/>
        <w:ind w:firstLine="709"/>
        <w:jc w:val="both"/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7.4. В случае если на уведомление о признаках совершения неправомер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ных действий работниками одной из Сторон, ее аффилированных лиц или посредников этой Стороной в разумный срок не были предприняты действия по проверке подозрения, установлению факта совершения неправомерных  действий и  привлечению виновных лиц к  ответств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енности, другая Сторона имеет право в одностороннем порядке отказаться от исполнения настоящего Договора, путем направления письменного уведомления о расторжении Договора. Сторона, являющаяся инициатором расторжения настоящего Договора по указанным основан</w:t>
      </w:r>
      <w:r>
        <w:rPr>
          <w:rFonts w:ascii="Times New Roman" w:eastAsia="SimSun" w:hAnsi="Times New Roman" w:cs="Mangal"/>
          <w:kern w:val="3"/>
          <w:sz w:val="22"/>
          <w:szCs w:val="22"/>
          <w:lang w:eastAsia="zh-CN" w:bidi="hi-IN"/>
        </w:rPr>
        <w:t>иям, вправе требовать возмещения реального ущерба, возникшего в результате такого расторжения.</w:t>
      </w:r>
    </w:p>
    <w:p w:rsidR="00B97427" w:rsidRDefault="00B97427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B97427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lastRenderedPageBreak/>
        <w:t>8.ПЕРЕЧЕНЬ ПРИЛОЖЕНИЙ К ДОГОВОРУ</w:t>
      </w:r>
    </w:p>
    <w:p w:rsidR="00B97427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ab/>
        <w:t>Приложение № 1 – Спецификация</w:t>
      </w:r>
    </w:p>
    <w:p w:rsidR="00B97427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ab/>
      </w:r>
    </w:p>
    <w:p w:rsidR="00B97427" w:rsidRDefault="00D7181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spacing w:val="4"/>
          <w:sz w:val="22"/>
          <w:szCs w:val="22"/>
          <w:lang w:val="ru-RU"/>
        </w:rPr>
      </w:pPr>
      <w:r>
        <w:rPr>
          <w:rFonts w:ascii="Times New Roman" w:hAnsi="Times New Roman"/>
          <w:b/>
          <w:spacing w:val="4"/>
          <w:sz w:val="22"/>
          <w:szCs w:val="22"/>
          <w:lang w:val="ru-RU"/>
        </w:rPr>
        <w:t>9. АДРЕСА И РЕКВИЗИТЫ СТОРОН</w:t>
      </w:r>
    </w:p>
    <w:tbl>
      <w:tblPr>
        <w:tblW w:w="9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536"/>
      </w:tblGrid>
      <w:tr w:rsidR="00B9742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D71819">
            <w:pPr>
              <w:spacing w:line="247" w:lineRule="auto"/>
              <w:rPr>
                <w:rFonts w:hint="eastAsia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Исполнитель: ФБУ «УРАЛТЕСТ»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D71819">
            <w:pPr>
              <w:pStyle w:val="a8"/>
              <w:spacing w:line="247" w:lineRule="auto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Заказчик:</w:t>
            </w:r>
          </w:p>
          <w:p w:rsidR="00B97427" w:rsidRDefault="00B97427">
            <w:pPr>
              <w:pStyle w:val="a8"/>
              <w:spacing w:line="247" w:lineRule="auto"/>
              <w:rPr>
                <w:rFonts w:eastAsia="Calibri"/>
                <w:b w:val="0"/>
                <w:kern w:val="3"/>
                <w:sz w:val="22"/>
                <w:szCs w:val="22"/>
                <w:lang w:eastAsia="en-US"/>
              </w:rPr>
            </w:pPr>
          </w:p>
          <w:p w:rsidR="00B97427" w:rsidRDefault="00B97427">
            <w:pPr>
              <w:pStyle w:val="a8"/>
              <w:spacing w:line="247" w:lineRule="auto"/>
              <w:rPr>
                <w:rFonts w:eastAsia="Calibri"/>
                <w:b w:val="0"/>
                <w:kern w:val="3"/>
                <w:sz w:val="22"/>
                <w:szCs w:val="22"/>
                <w:lang w:eastAsia="en-US"/>
              </w:rPr>
            </w:pPr>
          </w:p>
          <w:p w:rsidR="00B97427" w:rsidRDefault="00B97427">
            <w:pPr>
              <w:pStyle w:val="a8"/>
              <w:spacing w:line="247" w:lineRule="auto"/>
              <w:rPr>
                <w:rFonts w:eastAsia="Calibri"/>
                <w:b w:val="0"/>
                <w:kern w:val="3"/>
                <w:sz w:val="22"/>
                <w:szCs w:val="22"/>
                <w:lang w:eastAsia="en-US"/>
              </w:rPr>
            </w:pPr>
          </w:p>
          <w:p w:rsidR="00B97427" w:rsidRDefault="00B97427">
            <w:pPr>
              <w:pStyle w:val="a8"/>
              <w:spacing w:line="247" w:lineRule="auto"/>
              <w:rPr>
                <w:sz w:val="22"/>
                <w:szCs w:val="22"/>
                <w:lang w:eastAsia="en-US"/>
              </w:rPr>
            </w:pPr>
          </w:p>
        </w:tc>
      </w:tr>
      <w:tr w:rsidR="00B9742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D71819">
            <w:pPr>
              <w:spacing w:line="247" w:lineRule="auto"/>
              <w:rPr>
                <w:rFonts w:hint="eastAsia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Исполнитель   </w:t>
            </w:r>
          </w:p>
          <w:p w:rsidR="00B97427" w:rsidRDefault="00B97427">
            <w:pPr>
              <w:pStyle w:val="a8"/>
              <w:spacing w:line="247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D71819">
            <w:pPr>
              <w:pStyle w:val="a8"/>
              <w:spacing w:line="247" w:lineRule="auto"/>
            </w:pPr>
            <w:r>
              <w:rPr>
                <w:sz w:val="22"/>
                <w:szCs w:val="22"/>
                <w:lang w:eastAsia="en-US"/>
              </w:rPr>
              <w:t>Заказчик</w:t>
            </w:r>
          </w:p>
        </w:tc>
      </w:tr>
      <w:tr w:rsidR="00B9742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D71819">
            <w:pPr>
              <w:pStyle w:val="a8"/>
              <w:spacing w:line="247" w:lineRule="auto"/>
              <w:ind w:left="-108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 ФБУ «УРАЛТЕСТ»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D71819">
            <w:pPr>
              <w:pStyle w:val="a8"/>
              <w:spacing w:line="247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B97427">
        <w:tblPrEx>
          <w:tblCellMar>
            <w:top w:w="0" w:type="dxa"/>
            <w:bottom w:w="0" w:type="dxa"/>
          </w:tblCellMar>
        </w:tblPrEx>
        <w:tc>
          <w:tcPr>
            <w:tcW w:w="4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D71819">
            <w:pPr>
              <w:pStyle w:val="a8"/>
              <w:spacing w:line="247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</w:t>
            </w:r>
          </w:p>
          <w:p w:rsidR="00B97427" w:rsidRDefault="00B97427">
            <w:pPr>
              <w:pStyle w:val="a8"/>
              <w:spacing w:line="247" w:lineRule="auto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D71819">
            <w:pPr>
              <w:pStyle w:val="a8"/>
              <w:spacing w:line="247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___________________________</w:t>
            </w:r>
          </w:p>
        </w:tc>
      </w:tr>
      <w:tr w:rsidR="00B97427">
        <w:tblPrEx>
          <w:tblCellMar>
            <w:top w:w="0" w:type="dxa"/>
            <w:bottom w:w="0" w:type="dxa"/>
          </w:tblCellMar>
        </w:tblPrEx>
        <w:tc>
          <w:tcPr>
            <w:tcW w:w="4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B97427">
            <w:pPr>
              <w:pStyle w:val="a8"/>
              <w:spacing w:line="247" w:lineRule="auto"/>
              <w:rPr>
                <w:b w:val="0"/>
                <w:sz w:val="22"/>
                <w:szCs w:val="22"/>
                <w:lang w:eastAsia="en-US"/>
              </w:rPr>
            </w:pPr>
          </w:p>
          <w:p w:rsidR="00B97427" w:rsidRDefault="00D71819">
            <w:pPr>
              <w:pStyle w:val="a8"/>
              <w:spacing w:line="247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________________ /________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B97427">
            <w:pPr>
              <w:pStyle w:val="a8"/>
              <w:spacing w:line="247" w:lineRule="auto"/>
              <w:rPr>
                <w:b w:val="0"/>
                <w:sz w:val="22"/>
                <w:szCs w:val="22"/>
                <w:lang w:eastAsia="en-US"/>
              </w:rPr>
            </w:pPr>
          </w:p>
          <w:p w:rsidR="00B97427" w:rsidRDefault="00D71819">
            <w:pPr>
              <w:pStyle w:val="a8"/>
              <w:spacing w:line="247" w:lineRule="auto"/>
            </w:pPr>
            <w:r>
              <w:rPr>
                <w:b w:val="0"/>
                <w:sz w:val="22"/>
                <w:szCs w:val="22"/>
                <w:lang w:eastAsia="en-US"/>
              </w:rPr>
              <w:t>_________________/_________</w:t>
            </w:r>
          </w:p>
        </w:tc>
      </w:tr>
      <w:tr w:rsidR="00B9742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49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D71819">
            <w:pPr>
              <w:spacing w:line="247" w:lineRule="auto"/>
              <w:rPr>
                <w:rFonts w:hint="eastAsia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:rsidR="00B97427" w:rsidRDefault="00B97427">
            <w:pPr>
              <w:pStyle w:val="a8"/>
              <w:spacing w:line="247" w:lineRule="auto"/>
              <w:rPr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D71819">
            <w:pPr>
              <w:spacing w:line="247" w:lineRule="auto"/>
              <w:rPr>
                <w:rFonts w:hint="eastAsia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  <w:p w:rsidR="00B97427" w:rsidRDefault="00B97427">
            <w:pPr>
              <w:pStyle w:val="a8"/>
              <w:spacing w:line="247" w:lineRule="auto"/>
              <w:rPr>
                <w:b w:val="0"/>
                <w:sz w:val="22"/>
                <w:szCs w:val="22"/>
                <w:lang w:eastAsia="en-US"/>
              </w:rPr>
            </w:pPr>
          </w:p>
        </w:tc>
      </w:tr>
    </w:tbl>
    <w:p w:rsidR="00B97427" w:rsidRDefault="00B97427">
      <w:pPr>
        <w:pStyle w:val="Standard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rPr>
          <w:rFonts w:ascii="Times New Roman" w:hAnsi="Times New Roman"/>
          <w:lang w:val="ru-RU"/>
        </w:rPr>
      </w:pPr>
    </w:p>
    <w:p w:rsidR="00B97427" w:rsidRDefault="00B97427">
      <w:pPr>
        <w:pageBreakBefore/>
        <w:suppressAutoHyphens w:val="0"/>
        <w:rPr>
          <w:rFonts w:ascii="Times New Roman" w:hAnsi="Times New Roman"/>
          <w:lang w:val="ru-RU"/>
        </w:rPr>
      </w:pPr>
    </w:p>
    <w:p w:rsidR="00B97427" w:rsidRDefault="00D71819">
      <w:pPr>
        <w:pStyle w:val="Standard"/>
        <w:jc w:val="right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Приложение № 1 к Договору № …..</w:t>
      </w:r>
    </w:p>
    <w:p w:rsidR="00B97427" w:rsidRDefault="00D71819">
      <w:pPr>
        <w:pStyle w:val="Standard"/>
        <w:jc w:val="right"/>
        <w:rPr>
          <w:rFonts w:hint="eastAsia"/>
        </w:rPr>
      </w:pPr>
      <w:r>
        <w:rPr>
          <w:rFonts w:ascii="Times New Roman" w:hAnsi="Times New Roman"/>
          <w:i/>
          <w:sz w:val="22"/>
          <w:szCs w:val="22"/>
          <w:lang w:val="ru-RU"/>
        </w:rPr>
        <w:tab/>
        <w:t xml:space="preserve">от  ….. 20__ г.  </w:t>
      </w:r>
    </w:p>
    <w:p w:rsidR="00B97427" w:rsidRDefault="00B97427">
      <w:pPr>
        <w:pStyle w:val="Standard"/>
        <w:rPr>
          <w:rFonts w:ascii="Times New Roman" w:hAnsi="Times New Roman"/>
          <w:b/>
          <w:bCs/>
          <w:i/>
          <w:sz w:val="22"/>
          <w:szCs w:val="22"/>
          <w:lang w:val="ru-RU"/>
        </w:rPr>
      </w:pPr>
    </w:p>
    <w:p w:rsidR="00B97427" w:rsidRDefault="00D71819">
      <w:pPr>
        <w:pStyle w:val="Standard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СПЕЦИФИКАЦИЯ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ab/>
      </w:r>
    </w:p>
    <w:p w:rsidR="00B97427" w:rsidRDefault="00B97427">
      <w:pPr>
        <w:pStyle w:val="Standard"/>
        <w:widowControl w:val="0"/>
        <w:ind w:hanging="142"/>
        <w:rPr>
          <w:rFonts w:ascii="Times New Roman" w:hAnsi="Times New Roman"/>
          <w:b/>
          <w:color w:val="000000"/>
          <w:sz w:val="22"/>
          <w:szCs w:val="22"/>
          <w:shd w:val="clear" w:color="auto" w:fill="FFFF00"/>
          <w:lang w:val="ru-RU"/>
        </w:rPr>
      </w:pPr>
    </w:p>
    <w:tbl>
      <w:tblPr>
        <w:tblW w:w="9798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3088"/>
        <w:gridCol w:w="697"/>
        <w:gridCol w:w="1015"/>
        <w:gridCol w:w="739"/>
        <w:gridCol w:w="1227"/>
        <w:gridCol w:w="1036"/>
        <w:gridCol w:w="733"/>
        <w:gridCol w:w="932"/>
      </w:tblGrid>
      <w:tr w:rsidR="00B97427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D71819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D71819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Товары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(работы,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услуги)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D71819">
            <w:pPr>
              <w:pStyle w:val="TableContents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Баз.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ед.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D71819">
            <w:pPr>
              <w:pStyle w:val="TableContents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Фасовка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х Кол-во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D71819">
            <w:pPr>
              <w:pStyle w:val="TableContents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Кол-во баз. ед.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Pr="001C3D3A" w:rsidRDefault="00D71819">
            <w:pPr>
              <w:pStyle w:val="TableContents"/>
              <w:jc w:val="center"/>
              <w:rPr>
                <w:rFonts w:hint="eastAsia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Цена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ед.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без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НДС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D71819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Сумма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без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НДС</w:t>
            </w:r>
          </w:p>
        </w:tc>
        <w:tc>
          <w:tcPr>
            <w:tcW w:w="73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D71819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Ставка НД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9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D71819">
            <w:pPr>
              <w:pStyle w:val="TableContents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НДС</w:t>
            </w:r>
          </w:p>
        </w:tc>
      </w:tr>
      <w:tr w:rsidR="00B97427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D71819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rPr>
                <w:rFonts w:hint="eastAsia"/>
                <w:lang w:val="ru-RU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427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D71819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427">
        <w:tblPrEx>
          <w:tblCellMar>
            <w:top w:w="0" w:type="dxa"/>
            <w:bottom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D71819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427">
        <w:tblPrEx>
          <w:tblCellMar>
            <w:top w:w="0" w:type="dxa"/>
            <w:bottom w:w="0" w:type="dxa"/>
          </w:tblCellMar>
        </w:tblPrEx>
        <w:tc>
          <w:tcPr>
            <w:tcW w:w="33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97427">
        <w:tblPrEx>
          <w:tblCellMar>
            <w:top w:w="0" w:type="dxa"/>
            <w:bottom w:w="0" w:type="dxa"/>
          </w:tblCellMar>
        </w:tblPrEx>
        <w:tc>
          <w:tcPr>
            <w:tcW w:w="7097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D71819">
            <w:pPr>
              <w:pStyle w:val="TableContents"/>
              <w:ind w:right="1245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: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</w:t>
            </w:r>
          </w:p>
        </w:tc>
        <w:tc>
          <w:tcPr>
            <w:tcW w:w="103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97427">
        <w:tblPrEx>
          <w:tblCellMar>
            <w:top w:w="0" w:type="dxa"/>
            <w:bottom w:w="0" w:type="dxa"/>
          </w:tblCellMar>
        </w:tblPrEx>
        <w:tc>
          <w:tcPr>
            <w:tcW w:w="3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D71819">
            <w:pPr>
              <w:pStyle w:val="TableContents"/>
              <w:ind w:left="-1036" w:firstLine="425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Всего к оплате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2701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7427" w:rsidRDefault="00B97427">
            <w:pPr>
              <w:pStyle w:val="TableContents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B97427" w:rsidRDefault="00B97427">
      <w:pPr>
        <w:pStyle w:val="Standard"/>
        <w:widowControl w:val="0"/>
        <w:ind w:hanging="142"/>
        <w:rPr>
          <w:rFonts w:ascii="Times New Roman" w:hAnsi="Times New Roman"/>
          <w:b/>
          <w:color w:val="000000"/>
          <w:sz w:val="22"/>
          <w:szCs w:val="22"/>
          <w:shd w:val="clear" w:color="auto" w:fill="FFFF00"/>
        </w:rPr>
      </w:pPr>
    </w:p>
    <w:p w:rsidR="00B97427" w:rsidRDefault="00D71819">
      <w:pPr>
        <w:pStyle w:val="Standard"/>
        <w:ind w:hanging="142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Порядок оплаты:</w:t>
      </w:r>
    </w:p>
    <w:p w:rsidR="00B97427" w:rsidRDefault="00B97427">
      <w:pPr>
        <w:pStyle w:val="Standard"/>
        <w:ind w:hanging="142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B97427" w:rsidRDefault="00D71819">
      <w:pPr>
        <w:pStyle w:val="Standard"/>
        <w:ind w:hanging="142"/>
        <w:rPr>
          <w:rFonts w:hint="eastAsia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Срок изготовления: </w:t>
      </w:r>
    </w:p>
    <w:p w:rsidR="00B97427" w:rsidRDefault="00B97427">
      <w:pPr>
        <w:pStyle w:val="Standard"/>
        <w:ind w:hanging="142"/>
        <w:rPr>
          <w:rFonts w:ascii="Times New Roman" w:hAnsi="Times New Roman"/>
          <w:sz w:val="22"/>
          <w:szCs w:val="22"/>
          <w:lang w:val="ru-RU"/>
        </w:rPr>
      </w:pPr>
    </w:p>
    <w:p w:rsidR="00B97427" w:rsidRPr="001C3D3A" w:rsidRDefault="00D71819">
      <w:pPr>
        <w:pStyle w:val="Standard"/>
        <w:ind w:hanging="142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Требования к таре и упаковке :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</w:p>
    <w:p w:rsidR="00B97427" w:rsidRDefault="00B97427">
      <w:pPr>
        <w:pStyle w:val="Standard"/>
        <w:ind w:hanging="142"/>
        <w:rPr>
          <w:rFonts w:ascii="Times New Roman" w:hAnsi="Times New Roman"/>
          <w:b/>
          <w:sz w:val="22"/>
          <w:szCs w:val="22"/>
          <w:lang w:val="ru-RU"/>
        </w:rPr>
      </w:pPr>
    </w:p>
    <w:p w:rsidR="00B97427" w:rsidRPr="001C3D3A" w:rsidRDefault="00D71819">
      <w:pPr>
        <w:pStyle w:val="Standard"/>
        <w:ind w:hanging="142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Срок  передачи</w:t>
      </w:r>
      <w:r>
        <w:rPr>
          <w:rFonts w:ascii="Times New Roman" w:hAnsi="Times New Roman"/>
          <w:sz w:val="22"/>
          <w:szCs w:val="22"/>
          <w:lang w:val="ru-RU"/>
        </w:rPr>
        <w:t xml:space="preserve"> :</w:t>
      </w:r>
    </w:p>
    <w:p w:rsidR="00B97427" w:rsidRDefault="00B97427">
      <w:pPr>
        <w:pStyle w:val="Standard"/>
        <w:ind w:hanging="142"/>
        <w:rPr>
          <w:rFonts w:ascii="Times New Roman" w:hAnsi="Times New Roman"/>
          <w:b/>
          <w:color w:val="000000"/>
          <w:sz w:val="22"/>
          <w:szCs w:val="22"/>
          <w:lang w:val="ru-RU"/>
        </w:rPr>
      </w:pPr>
    </w:p>
    <w:p w:rsidR="00B97427" w:rsidRPr="001C3D3A" w:rsidRDefault="00D71819">
      <w:pPr>
        <w:pStyle w:val="Standard"/>
        <w:ind w:hanging="142"/>
        <w:rPr>
          <w:rFonts w:hint="eastAsia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Место и условия передачи (доставки)</w:t>
      </w:r>
      <w:r>
        <w:rPr>
          <w:rFonts w:ascii="Times New Roman" w:hAnsi="Times New Roman"/>
          <w:sz w:val="22"/>
          <w:szCs w:val="22"/>
          <w:lang w:val="ru-RU"/>
        </w:rPr>
        <w:t>:</w:t>
      </w:r>
    </w:p>
    <w:p w:rsidR="00B97427" w:rsidRDefault="00B97427">
      <w:pPr>
        <w:pStyle w:val="Standard"/>
        <w:ind w:hanging="142"/>
        <w:rPr>
          <w:rFonts w:ascii="Times New Roman" w:hAnsi="Times New Roman"/>
          <w:lang w:val="ru-RU"/>
        </w:rPr>
      </w:pPr>
    </w:p>
    <w:p w:rsidR="00B97427" w:rsidRDefault="00B97427">
      <w:pPr>
        <w:pStyle w:val="Standard"/>
        <w:ind w:hanging="142"/>
        <w:rPr>
          <w:rFonts w:ascii="Times New Roman" w:hAnsi="Times New Roman"/>
          <w:color w:val="000000"/>
          <w:lang w:val="ru-RU"/>
        </w:rPr>
      </w:pPr>
    </w:p>
    <w:p w:rsidR="00B97427" w:rsidRDefault="00B97427">
      <w:pPr>
        <w:pStyle w:val="Standard"/>
        <w:ind w:hanging="142"/>
        <w:rPr>
          <w:rFonts w:ascii="Times New Roman" w:hAnsi="Times New Roman"/>
          <w:color w:val="000000"/>
          <w:lang w:val="ru-RU"/>
        </w:rPr>
      </w:pPr>
    </w:p>
    <w:tbl>
      <w:tblPr>
        <w:tblW w:w="9915" w:type="dxa"/>
        <w:tblInd w:w="-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815"/>
      </w:tblGrid>
      <w:tr w:rsidR="00B97427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D71819">
            <w:pPr>
              <w:pStyle w:val="Standard"/>
              <w:widowControl w:val="0"/>
              <w:ind w:firstLine="96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ЗАКАЗЧИК:</w:t>
            </w: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D71819">
            <w:pPr>
              <w:pStyle w:val="Standard"/>
              <w:widowControl w:val="0"/>
              <w:ind w:firstLine="1451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ИСПОЛНИТЕЛЬ:</w:t>
            </w: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B97427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5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B97427" w:rsidRDefault="00D71819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/ </w:t>
            </w: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</w:pPr>
          </w:p>
          <w:p w:rsidR="00B97427" w:rsidRDefault="00D71819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«_____» ________________ 20__ г.</w:t>
            </w: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B97427" w:rsidRDefault="00D71819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4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B97427" w:rsidRDefault="00D71819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/ </w:t>
            </w: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B97427" w:rsidRDefault="00D71819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«_____» _______________ 20__ г.</w:t>
            </w:r>
          </w:p>
          <w:p w:rsidR="00B97427" w:rsidRDefault="00B97427">
            <w:pPr>
              <w:pStyle w:val="Standard"/>
              <w:widowControl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B97427" w:rsidRDefault="00D71819">
            <w:pPr>
              <w:pStyle w:val="Standard"/>
              <w:widowControl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М.П.</w:t>
            </w:r>
          </w:p>
        </w:tc>
      </w:tr>
    </w:tbl>
    <w:p w:rsidR="00B97427" w:rsidRDefault="00B97427">
      <w:pPr>
        <w:pStyle w:val="Standard"/>
        <w:widowControl w:val="0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p w:rsidR="00B97427" w:rsidRDefault="00B97427">
      <w:pPr>
        <w:pStyle w:val="Standard"/>
        <w:ind w:left="3545" w:firstLine="709"/>
        <w:jc w:val="right"/>
        <w:rPr>
          <w:rFonts w:ascii="Times New Roman" w:hAnsi="Times New Roman"/>
          <w:i/>
          <w:lang w:val="ru-RU"/>
        </w:rPr>
      </w:pPr>
    </w:p>
    <w:sectPr w:rsidR="00B97427"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819" w:rsidRDefault="00D71819">
      <w:pPr>
        <w:rPr>
          <w:rFonts w:hint="eastAsia"/>
        </w:rPr>
      </w:pPr>
      <w:r>
        <w:separator/>
      </w:r>
    </w:p>
  </w:endnote>
  <w:endnote w:type="continuationSeparator" w:id="0">
    <w:p w:rsidR="00D71819" w:rsidRDefault="00D718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819" w:rsidRDefault="00D718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71819" w:rsidRDefault="00D718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97427"/>
    <w:rsid w:val="001C3D3A"/>
    <w:rsid w:val="00B97427"/>
    <w:rsid w:val="00D7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0AD3A-0AA5-4DE9-A616-BD5D63FB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Plain Text"/>
    <w:basedOn w:val="a"/>
    <w:pPr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a6">
    <w:name w:val="Текст Знак"/>
    <w:basedOn w:val="a0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paragraph" w:styleId="a7">
    <w:name w:val="Normal (Web)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pple-converted-space">
    <w:name w:val="apple-converted-space"/>
    <w:basedOn w:val="a0"/>
  </w:style>
  <w:style w:type="paragraph" w:styleId="a8">
    <w:name w:val="Body Text"/>
    <w:basedOn w:val="a"/>
    <w:pPr>
      <w:suppressAutoHyphens w:val="0"/>
      <w:textAlignment w:val="auto"/>
    </w:pPr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  <w:style w:type="character" w:customStyle="1" w:styleId="a9">
    <w:name w:val="Основной текст Знак"/>
    <w:basedOn w:val="a0"/>
    <w:rPr>
      <w:rFonts w:ascii="Times New Roman" w:eastAsia="Times New Roman" w:hAnsi="Times New Roman" w:cs="Times New Roman"/>
      <w:b/>
      <w:kern w:val="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Р. Колганова</dc:creator>
  <cp:lastModifiedBy>Евгений Э. Вульф</cp:lastModifiedBy>
  <cp:revision>2</cp:revision>
  <dcterms:created xsi:type="dcterms:W3CDTF">2026-06-10T11:21:00Z</dcterms:created>
  <dcterms:modified xsi:type="dcterms:W3CDTF">2026-06-10T11:21:00Z</dcterms:modified>
</cp:coreProperties>
</file>